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5AA" w:rsidRPr="00FF29B7" w:rsidRDefault="001805AA" w:rsidP="001805AA">
      <w:pPr>
        <w:shd w:val="clear" w:color="auto" w:fill="FFFFFF"/>
        <w:spacing w:after="210" w:line="240" w:lineRule="auto"/>
        <w:ind w:left="-851"/>
        <w:jc w:val="center"/>
        <w:textAlignment w:val="baseline"/>
        <w:outlineLvl w:val="0"/>
        <w:rPr>
          <w:rFonts w:ascii="New tiem roman" w:eastAsia="Times New Roman" w:hAnsi="New tiem roman" w:cs="Arial"/>
          <w:b/>
          <w:bCs/>
          <w:color w:val="333333"/>
          <w:kern w:val="36"/>
          <w:sz w:val="50"/>
          <w:szCs w:val="50"/>
          <w:lang w:eastAsia="lt-LT"/>
        </w:rPr>
      </w:pPr>
      <w:r w:rsidRPr="00FF29B7">
        <w:rPr>
          <w:rFonts w:ascii="New tiem roman" w:eastAsia="Times New Roman" w:hAnsi="New tiem roman" w:cs="Arial"/>
          <w:b/>
          <w:bCs/>
          <w:color w:val="333333"/>
          <w:kern w:val="36"/>
          <w:sz w:val="50"/>
          <w:szCs w:val="50"/>
          <w:lang w:eastAsia="lt-LT"/>
        </w:rPr>
        <w:t>Streso valdymas</w:t>
      </w:r>
    </w:p>
    <w:p w:rsidR="001805AA" w:rsidRPr="00FF29B7" w:rsidRDefault="001805AA" w:rsidP="001805AA">
      <w:pPr>
        <w:shd w:val="clear" w:color="auto" w:fill="FFFFFF"/>
        <w:spacing w:after="0" w:line="240" w:lineRule="auto"/>
        <w:ind w:left="-1134"/>
        <w:jc w:val="both"/>
        <w:textAlignment w:val="baseline"/>
        <w:rPr>
          <w:rFonts w:ascii="New time roman" w:eastAsia="Times New Roman" w:hAnsi="New time roman" w:cs="Arial"/>
          <w:color w:val="000000" w:themeColor="text1"/>
          <w:sz w:val="30"/>
          <w:szCs w:val="30"/>
          <w:lang w:eastAsia="lt-LT"/>
        </w:rPr>
      </w:pPr>
      <w:r w:rsidRPr="00FF29B7">
        <w:rPr>
          <w:rFonts w:ascii="New time roman" w:eastAsia="Times New Roman" w:hAnsi="New time roman" w:cs="Arial"/>
          <w:b/>
          <w:bCs/>
          <w:color w:val="000000" w:themeColor="text1"/>
          <w:sz w:val="30"/>
          <w:szCs w:val="30"/>
          <w:bdr w:val="none" w:sz="0" w:space="0" w:color="auto" w:frame="1"/>
          <w:lang w:eastAsia="lt-LT"/>
        </w:rPr>
        <w:t>Nesuvaldytas stresas</w:t>
      </w:r>
      <w:r w:rsidRPr="00FF29B7">
        <w:rPr>
          <w:rFonts w:ascii="New time roman" w:eastAsia="Times New Roman" w:hAnsi="New time roman" w:cs="Arial"/>
          <w:color w:val="000000" w:themeColor="text1"/>
          <w:sz w:val="30"/>
          <w:szCs w:val="30"/>
          <w:lang w:eastAsia="lt-LT"/>
        </w:rPr>
        <w:t>  – daugelio ligų priežastis, apatijos ir depresijos kaltininkas, dažniausia gyvybinės ir kūrybinės energijos praradimo priežastis, tačiau yra neišvengiama mūsų gyvenimo dalis. Šiuolaikiniame gyvenimo ritme stresas tapo nuolatiniu kiekvieno iš mūsų palydovu. Nustatyta, kad stresas darbe yra antroji po nugaros skausmų su darbu susijusi sveikatos problema.</w:t>
      </w:r>
    </w:p>
    <w:p w:rsidR="001805AA" w:rsidRPr="00FF29B7" w:rsidRDefault="00A607DB" w:rsidP="001805AA">
      <w:pPr>
        <w:shd w:val="clear" w:color="auto" w:fill="FFFFFF"/>
        <w:spacing w:after="0" w:line="240" w:lineRule="auto"/>
        <w:ind w:left="-1134"/>
        <w:jc w:val="both"/>
        <w:textAlignment w:val="baseline"/>
        <w:rPr>
          <w:rFonts w:ascii="New time roman" w:eastAsia="Times New Roman" w:hAnsi="New time roman" w:cs="Arial"/>
          <w:color w:val="000000" w:themeColor="text1"/>
          <w:sz w:val="30"/>
          <w:szCs w:val="30"/>
          <w:lang w:eastAsia="lt-LT"/>
        </w:rPr>
      </w:pPr>
      <w:hyperlink r:id="rId4" w:history="1">
        <w:r w:rsidR="001805AA" w:rsidRPr="00FF29B7">
          <w:rPr>
            <w:rFonts w:ascii="New time roman" w:eastAsia="Times New Roman" w:hAnsi="New time roman" w:cs="Arial"/>
            <w:color w:val="000000" w:themeColor="text1"/>
            <w:sz w:val="30"/>
            <w:szCs w:val="30"/>
            <w:u w:val="single"/>
            <w:bdr w:val="none" w:sz="0" w:space="0" w:color="auto" w:frame="1"/>
            <w:lang w:eastAsia="lt-LT"/>
          </w:rPr>
          <w:t>Stresas</w:t>
        </w:r>
      </w:hyperlink>
      <w:r w:rsidR="001805AA" w:rsidRPr="00FF29B7">
        <w:rPr>
          <w:rFonts w:ascii="New time roman" w:eastAsia="Times New Roman" w:hAnsi="New time roman" w:cs="Arial"/>
          <w:color w:val="000000" w:themeColor="text1"/>
          <w:sz w:val="30"/>
          <w:szCs w:val="30"/>
          <w:lang w:eastAsia="lt-LT"/>
        </w:rPr>
        <w:t> – tai užtrukusi įtampos situacija, kurios išvengti subjektyviai neįmanoma, jei asmuo nesugeba kontroliuoti padėties. Stresas – netikėtų, dažniausiai neigiamų aplinkybių sukelti orga</w:t>
      </w:r>
      <w:r w:rsidR="001805AA" w:rsidRPr="00FF29B7">
        <w:rPr>
          <w:rFonts w:ascii="New time roman" w:eastAsia="Times New Roman" w:hAnsi="New time roman" w:cs="Arial"/>
          <w:color w:val="000000" w:themeColor="text1"/>
          <w:sz w:val="30"/>
          <w:szCs w:val="30"/>
          <w:lang w:eastAsia="lt-LT"/>
        </w:rPr>
        <w:softHyphen/>
        <w:t>nizmo ir žmogaus veiklos funkcijų sutrikimai, dažniausiai pasireiškiantys tokiais somatiniais simptomais kaip nemiga, galvos skausmais, spazmais, širdies ritmo bei kraujospūdžio pakitimais, skrandžio ir virškinimo sutrikimais, dirgliosios žarnos sindromu. Taip pat eile psichinės sveikatos simptomų, tokių kaip nerimas, baimės, depresija, nuotaikų kaitos ar net sunkesniais psichikos sutrikimais.</w:t>
      </w:r>
    </w:p>
    <w:p w:rsidR="001805AA" w:rsidRPr="00FF29B7" w:rsidRDefault="001805AA" w:rsidP="001805AA">
      <w:pPr>
        <w:shd w:val="clear" w:color="auto" w:fill="FFFFFF"/>
        <w:spacing w:after="0" w:line="240" w:lineRule="auto"/>
        <w:ind w:left="-1134"/>
        <w:jc w:val="both"/>
        <w:textAlignment w:val="baseline"/>
        <w:rPr>
          <w:rFonts w:ascii="New time roman" w:eastAsia="Times New Roman" w:hAnsi="New time roman" w:cs="Arial"/>
          <w:b/>
          <w:color w:val="000000" w:themeColor="text1"/>
          <w:sz w:val="30"/>
          <w:szCs w:val="30"/>
          <w:lang w:eastAsia="lt-LT"/>
        </w:rPr>
      </w:pPr>
    </w:p>
    <w:p w:rsidR="001805AA" w:rsidRPr="00FF29B7" w:rsidRDefault="001805AA" w:rsidP="001805AA">
      <w:pPr>
        <w:ind w:left="-1134"/>
        <w:jc w:val="both"/>
        <w:rPr>
          <w:rFonts w:ascii="New time roman" w:hAnsi="New time roman" w:cs="Arial"/>
          <w:b/>
          <w:color w:val="000000" w:themeColor="text1"/>
          <w:sz w:val="30"/>
          <w:szCs w:val="30"/>
        </w:rPr>
      </w:pPr>
      <w:proofErr w:type="spellStart"/>
      <w:r w:rsidRPr="00FF29B7">
        <w:rPr>
          <w:rFonts w:ascii="New time roman" w:hAnsi="New time roman" w:cs="Arial"/>
          <w:b/>
          <w:color w:val="000000" w:themeColor="text1"/>
          <w:sz w:val="30"/>
          <w:szCs w:val="30"/>
        </w:rPr>
        <w:t>Stresogeniniai</w:t>
      </w:r>
      <w:proofErr w:type="spellEnd"/>
      <w:r w:rsidRPr="00FF29B7">
        <w:rPr>
          <w:rFonts w:ascii="New time roman" w:hAnsi="New time roman" w:cs="Arial"/>
          <w:b/>
          <w:color w:val="000000" w:themeColor="text1"/>
          <w:sz w:val="30"/>
          <w:szCs w:val="30"/>
        </w:rPr>
        <w:t xml:space="preserve"> faktoriai</w:t>
      </w:r>
    </w:p>
    <w:p w:rsidR="001805AA" w:rsidRPr="00FF29B7" w:rsidRDefault="001805AA" w:rsidP="001805AA">
      <w:pPr>
        <w:spacing w:after="0" w:line="240" w:lineRule="auto"/>
        <w:ind w:left="-1134"/>
        <w:jc w:val="both"/>
        <w:rPr>
          <w:rFonts w:ascii="New time roman" w:hAnsi="New time roman" w:cs="Arial"/>
          <w:color w:val="000000" w:themeColor="text1"/>
          <w:sz w:val="30"/>
          <w:szCs w:val="30"/>
        </w:rPr>
      </w:pPr>
      <w:r w:rsidRPr="00FF29B7">
        <w:rPr>
          <w:rFonts w:ascii="New time roman" w:hAnsi="New time roman" w:cs="Arial"/>
          <w:color w:val="000000" w:themeColor="text1"/>
          <w:sz w:val="30"/>
          <w:szCs w:val="30"/>
        </w:rPr>
        <w:t>Žalingi produktai (alkoholis, kava, tabakas, narkotikai, nuodingi ar mums netinkami maisto komponentai).</w:t>
      </w:r>
    </w:p>
    <w:p w:rsidR="001805AA" w:rsidRPr="00FF29B7" w:rsidRDefault="001805AA" w:rsidP="001805AA">
      <w:pPr>
        <w:spacing w:after="0" w:line="240" w:lineRule="auto"/>
        <w:ind w:left="-1134"/>
        <w:jc w:val="both"/>
        <w:rPr>
          <w:rFonts w:ascii="New time roman" w:hAnsi="New time roman" w:cs="Arial"/>
          <w:color w:val="000000" w:themeColor="text1"/>
          <w:sz w:val="30"/>
          <w:szCs w:val="30"/>
        </w:rPr>
      </w:pPr>
      <w:r w:rsidRPr="00FF29B7">
        <w:rPr>
          <w:rFonts w:ascii="New time roman" w:hAnsi="New time roman" w:cs="Arial"/>
          <w:color w:val="000000" w:themeColor="text1"/>
          <w:sz w:val="30"/>
          <w:szCs w:val="30"/>
        </w:rPr>
        <w:t>Infekcijos, užterštas oras ir įvairi spi</w:t>
      </w:r>
      <w:r w:rsidR="00A607DB">
        <w:rPr>
          <w:rFonts w:ascii="New time roman" w:hAnsi="New time roman" w:cs="Arial"/>
          <w:color w:val="000000" w:themeColor="text1"/>
          <w:sz w:val="30"/>
          <w:szCs w:val="30"/>
        </w:rPr>
        <w:t>n</w:t>
      </w:r>
      <w:bookmarkStart w:id="0" w:name="_GoBack"/>
      <w:bookmarkEnd w:id="0"/>
      <w:r w:rsidRPr="00FF29B7">
        <w:rPr>
          <w:rFonts w:ascii="New time roman" w:hAnsi="New time roman" w:cs="Arial"/>
          <w:color w:val="000000" w:themeColor="text1"/>
          <w:sz w:val="30"/>
          <w:szCs w:val="30"/>
        </w:rPr>
        <w:t xml:space="preserve">duliuotė, temperatūros svyravimai, vibracijos, įskaitant garsines (ir girdimo </w:t>
      </w:r>
      <w:proofErr w:type="spellStart"/>
      <w:r w:rsidRPr="00FF29B7">
        <w:rPr>
          <w:rFonts w:ascii="New time roman" w:hAnsi="New time roman" w:cs="Arial"/>
          <w:color w:val="000000" w:themeColor="text1"/>
          <w:sz w:val="30"/>
          <w:szCs w:val="30"/>
        </w:rPr>
        <w:t>diapozono</w:t>
      </w:r>
      <w:proofErr w:type="spellEnd"/>
      <w:r w:rsidRPr="00FF29B7">
        <w:rPr>
          <w:rFonts w:ascii="New time roman" w:hAnsi="New time roman" w:cs="Arial"/>
          <w:color w:val="000000" w:themeColor="text1"/>
          <w:sz w:val="30"/>
          <w:szCs w:val="30"/>
        </w:rPr>
        <w:t>, ir ne).</w:t>
      </w:r>
    </w:p>
    <w:p w:rsidR="001805AA" w:rsidRPr="00FF29B7" w:rsidRDefault="001805AA" w:rsidP="001805AA">
      <w:pPr>
        <w:spacing w:after="0" w:line="240" w:lineRule="auto"/>
        <w:ind w:left="-1134"/>
        <w:jc w:val="both"/>
        <w:rPr>
          <w:rFonts w:ascii="New time roman" w:hAnsi="New time roman" w:cs="Arial"/>
          <w:color w:val="000000" w:themeColor="text1"/>
          <w:sz w:val="30"/>
          <w:szCs w:val="30"/>
        </w:rPr>
      </w:pPr>
      <w:r w:rsidRPr="00FF29B7">
        <w:rPr>
          <w:rFonts w:ascii="New time roman" w:hAnsi="New time roman" w:cs="Arial"/>
          <w:color w:val="000000" w:themeColor="text1"/>
          <w:sz w:val="30"/>
          <w:szCs w:val="30"/>
        </w:rPr>
        <w:t>Sukrečiantys įvykiai su mumis arba atsitikę mums matant, konfliktai su aplinkiniais arba su savimi.</w:t>
      </w:r>
    </w:p>
    <w:p w:rsidR="00814273" w:rsidRPr="00FF29B7" w:rsidRDefault="001805AA" w:rsidP="001805AA">
      <w:pPr>
        <w:spacing w:after="0" w:line="240" w:lineRule="auto"/>
        <w:ind w:left="-1134"/>
        <w:jc w:val="both"/>
        <w:rPr>
          <w:rFonts w:ascii="New time roman" w:hAnsi="New time roman" w:cs="Arial"/>
          <w:color w:val="000000" w:themeColor="text1"/>
          <w:sz w:val="30"/>
          <w:szCs w:val="30"/>
        </w:rPr>
      </w:pPr>
      <w:r w:rsidRPr="00FF29B7">
        <w:rPr>
          <w:rFonts w:ascii="New time roman" w:hAnsi="New time roman" w:cs="Arial"/>
          <w:color w:val="000000" w:themeColor="text1"/>
          <w:sz w:val="30"/>
          <w:szCs w:val="30"/>
        </w:rPr>
        <w:t>Mūsų reagavimas į situaciją – nuo mūsų požiūrio priklauso ir reakcijos(streso) stiprumas ir pasekmės.</w:t>
      </w:r>
    </w:p>
    <w:p w:rsidR="001805AA" w:rsidRPr="00FF29B7" w:rsidRDefault="001805AA" w:rsidP="001805AA">
      <w:pPr>
        <w:spacing w:after="0" w:line="240" w:lineRule="auto"/>
        <w:ind w:left="-1134"/>
        <w:jc w:val="both"/>
        <w:rPr>
          <w:rFonts w:ascii="New time roman" w:hAnsi="New time roman" w:cs="Arial"/>
          <w:b/>
          <w:color w:val="000000" w:themeColor="text1"/>
          <w:sz w:val="30"/>
          <w:szCs w:val="30"/>
        </w:rPr>
      </w:pPr>
    </w:p>
    <w:p w:rsidR="001805AA" w:rsidRPr="00FF29B7" w:rsidRDefault="001805AA" w:rsidP="001805AA">
      <w:pPr>
        <w:spacing w:after="0" w:line="240" w:lineRule="auto"/>
        <w:ind w:left="-1134"/>
        <w:jc w:val="both"/>
        <w:rPr>
          <w:rFonts w:ascii="New time roman" w:hAnsi="New time roman" w:cs="Arial"/>
          <w:b/>
          <w:color w:val="000000" w:themeColor="text1"/>
          <w:sz w:val="30"/>
          <w:szCs w:val="30"/>
        </w:rPr>
      </w:pPr>
      <w:r w:rsidRPr="00FF29B7">
        <w:rPr>
          <w:rFonts w:ascii="New time roman" w:hAnsi="New time roman" w:cs="Arial"/>
          <w:b/>
          <w:color w:val="000000" w:themeColor="text1"/>
          <w:sz w:val="30"/>
          <w:szCs w:val="30"/>
        </w:rPr>
        <w:t>Streso valdymo būdai</w:t>
      </w:r>
    </w:p>
    <w:p w:rsidR="001805AA" w:rsidRPr="00FF29B7" w:rsidRDefault="001805AA" w:rsidP="001805AA">
      <w:pPr>
        <w:spacing w:after="0" w:line="240" w:lineRule="auto"/>
        <w:ind w:left="-1134"/>
        <w:jc w:val="both"/>
        <w:rPr>
          <w:rFonts w:ascii="New time roman" w:hAnsi="New time roman" w:cs="Arial"/>
          <w:color w:val="000000" w:themeColor="text1"/>
          <w:sz w:val="30"/>
          <w:szCs w:val="30"/>
        </w:rPr>
      </w:pPr>
      <w:r w:rsidRPr="00FF29B7">
        <w:rPr>
          <w:rFonts w:ascii="New time roman" w:hAnsi="New time roman" w:cs="Arial"/>
          <w:color w:val="000000" w:themeColor="text1"/>
          <w:sz w:val="30"/>
          <w:szCs w:val="30"/>
        </w:rPr>
        <w:t xml:space="preserve">Naujausi moksliniai tyrimai parodė, kad teigiami jausmai, kaip kad dėkingumas ir meilė, teigiamai veikia sveikatą. Pozityvūs jausmai stiprina imuninę sistemą, ir taip kūnas geriau atsispiria ligoms ir greičiau nuo jų atsigauna. Stresą lengviau valdyti, kitaip vertinat situaciją. Valdantys stresą asmenys atsipalaiduoja, kad kūnas ir protas pailsėtų nuo fizinių bei psichinių krūvių, kovojant su stresais. Jie dažnai keičia krūvių tipus: imasi intensyvių fizinių už­siėmimų arba, priešingai, imasi ramių, atpalaiduojančių pratimų. Sugeba analizuoti savo gyvenimo įvykius, nepasimesdami smulkiose situacijos </w:t>
      </w:r>
      <w:proofErr w:type="spellStart"/>
      <w:r w:rsidRPr="00FF29B7">
        <w:rPr>
          <w:rFonts w:ascii="New time roman" w:hAnsi="New time roman" w:cs="Arial"/>
          <w:color w:val="000000" w:themeColor="text1"/>
          <w:sz w:val="30"/>
          <w:szCs w:val="30"/>
        </w:rPr>
        <w:t>detalėse.Valdo</w:t>
      </w:r>
      <w:proofErr w:type="spellEnd"/>
      <w:r w:rsidRPr="00FF29B7">
        <w:rPr>
          <w:rFonts w:ascii="New time roman" w:hAnsi="New time roman" w:cs="Arial"/>
          <w:color w:val="000000" w:themeColor="text1"/>
          <w:sz w:val="30"/>
          <w:szCs w:val="30"/>
        </w:rPr>
        <w:t xml:space="preserve"> stresinę situaciją, ją planuodami ir veikdami taip, kad stresai jų nesugniuždytų. Jie aiškiai įsivaizduoja įvykių raidą ir nesutrinka, nepasimeta, apipinti problemų.</w:t>
      </w:r>
    </w:p>
    <w:p w:rsidR="001805AA" w:rsidRPr="00FF29B7" w:rsidRDefault="001805AA" w:rsidP="001805AA">
      <w:pPr>
        <w:spacing w:after="0" w:line="240" w:lineRule="auto"/>
        <w:ind w:left="-1134"/>
        <w:jc w:val="both"/>
        <w:rPr>
          <w:rFonts w:ascii="New time roman" w:hAnsi="New time roman" w:cs="Arial"/>
          <w:color w:val="000000" w:themeColor="text1"/>
          <w:sz w:val="30"/>
          <w:szCs w:val="30"/>
        </w:rPr>
      </w:pPr>
    </w:p>
    <w:sectPr w:rsidR="001805AA" w:rsidRPr="00FF29B7" w:rsidSect="001805AA">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New tiem roman">
    <w:altName w:val="Times New Roman"/>
    <w:panose1 w:val="00000000000000000000"/>
    <w:charset w:val="00"/>
    <w:family w:val="roman"/>
    <w:notTrueType/>
    <w:pitch w:val="default"/>
  </w:font>
  <w:font w:name="Arial">
    <w:panose1 w:val="020B0604020202020204"/>
    <w:charset w:val="BA"/>
    <w:family w:val="swiss"/>
    <w:pitch w:val="variable"/>
    <w:sig w:usb0="E0002EFF" w:usb1="C000785B" w:usb2="00000009" w:usb3="00000000" w:csb0="000001FF" w:csb1="00000000"/>
  </w:font>
  <w:font w:name="New time roman">
    <w:altName w:val="Times New Roman"/>
    <w:panose1 w:val="00000000000000000000"/>
    <w:charset w:val="00"/>
    <w:family w:val="roman"/>
    <w:notTrueType/>
    <w:pitch w:val="default"/>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5AA"/>
    <w:rsid w:val="001805AA"/>
    <w:rsid w:val="00814273"/>
    <w:rsid w:val="00A607DB"/>
    <w:rsid w:val="00FF29B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47DBD"/>
  <w15:chartTrackingRefBased/>
  <w15:docId w15:val="{FE711B73-E6F3-4843-8DE4-BA3014444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FF29B7"/>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29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054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t.wikipedia.org/wiki/Stresas"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1474</Words>
  <Characters>841</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Darbuotojas</dc:creator>
  <cp:keywords/>
  <dc:description/>
  <cp:lastModifiedBy>Darbuotojas</cp:lastModifiedBy>
  <cp:revision>2</cp:revision>
  <cp:lastPrinted>2023-10-09T11:51:00Z</cp:lastPrinted>
  <dcterms:created xsi:type="dcterms:W3CDTF">2023-10-09T12:28:00Z</dcterms:created>
  <dcterms:modified xsi:type="dcterms:W3CDTF">2023-10-09T12:28:00Z</dcterms:modified>
</cp:coreProperties>
</file>